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460C3" w14:textId="1D5D2662" w:rsidR="00985DCB" w:rsidRDefault="001D7888" w:rsidP="00985DCB">
      <w:pPr>
        <w:rPr>
          <w:rFonts w:ascii="Adobe Garamond Pro" w:hAnsi="Adobe Garamond Pro"/>
          <w:bCs/>
          <w:sz w:val="24"/>
          <w:szCs w:val="24"/>
        </w:rPr>
      </w:pPr>
      <w:r w:rsidRPr="001D7888">
        <w:rPr>
          <w:rFonts w:ascii="Adobe Garamond Pro" w:hAnsi="Adobe Garamond Pro"/>
          <w:bCs/>
          <w:sz w:val="24"/>
          <w:szCs w:val="24"/>
        </w:rPr>
        <w:t>Beginning Friday, May 14</w:t>
      </w:r>
      <w:r>
        <w:rPr>
          <w:rFonts w:ascii="Adobe Garamond Pro" w:hAnsi="Adobe Garamond Pro"/>
          <w:bCs/>
          <w:sz w:val="24"/>
          <w:szCs w:val="24"/>
        </w:rPr>
        <w:t xml:space="preserve">, the Diocese of Cheyenne will move into </w:t>
      </w:r>
      <w:r w:rsidRPr="00950B7E">
        <w:rPr>
          <w:rFonts w:ascii="Adobe Garamond Pro" w:hAnsi="Adobe Garamond Pro"/>
          <w:b/>
          <w:bCs/>
          <w:sz w:val="24"/>
          <w:szCs w:val="24"/>
        </w:rPr>
        <w:t xml:space="preserve">Phase II of </w:t>
      </w:r>
      <w:r w:rsidR="00950B7E" w:rsidRPr="00950B7E">
        <w:rPr>
          <w:rFonts w:ascii="Adobe Garamond Pro" w:hAnsi="Adobe Garamond Pro"/>
          <w:b/>
          <w:bCs/>
          <w:sz w:val="24"/>
          <w:szCs w:val="24"/>
        </w:rPr>
        <w:t>R</w:t>
      </w:r>
      <w:r w:rsidRPr="00950B7E">
        <w:rPr>
          <w:rFonts w:ascii="Adobe Garamond Pro" w:hAnsi="Adobe Garamond Pro"/>
          <w:b/>
          <w:bCs/>
          <w:sz w:val="24"/>
          <w:szCs w:val="24"/>
        </w:rPr>
        <w:t xml:space="preserve">educing COVID-19 </w:t>
      </w:r>
      <w:r w:rsidR="00950B7E">
        <w:rPr>
          <w:rFonts w:ascii="Adobe Garamond Pro" w:hAnsi="Adobe Garamond Pro"/>
          <w:b/>
          <w:bCs/>
          <w:sz w:val="24"/>
          <w:szCs w:val="24"/>
        </w:rPr>
        <w:t>R</w:t>
      </w:r>
      <w:r w:rsidRPr="00950B7E">
        <w:rPr>
          <w:rFonts w:ascii="Adobe Garamond Pro" w:hAnsi="Adobe Garamond Pro"/>
          <w:b/>
          <w:bCs/>
          <w:sz w:val="24"/>
          <w:szCs w:val="24"/>
        </w:rPr>
        <w:t>estrictions</w:t>
      </w:r>
      <w:r>
        <w:rPr>
          <w:rFonts w:ascii="Adobe Garamond Pro" w:hAnsi="Adobe Garamond Pro"/>
          <w:bCs/>
          <w:sz w:val="24"/>
          <w:szCs w:val="24"/>
        </w:rPr>
        <w:t>. D</w:t>
      </w:r>
      <w:r w:rsidRPr="001D7888">
        <w:rPr>
          <w:rFonts w:ascii="Adobe Garamond Pro" w:hAnsi="Adobe Garamond Pro"/>
          <w:bCs/>
          <w:sz w:val="24"/>
          <w:szCs w:val="24"/>
        </w:rPr>
        <w:t>ecisions</w:t>
      </w:r>
      <w:r>
        <w:rPr>
          <w:rFonts w:ascii="Adobe Garamond Pro" w:hAnsi="Adobe Garamond Pro"/>
          <w:bCs/>
          <w:sz w:val="24"/>
          <w:szCs w:val="24"/>
        </w:rPr>
        <w:t xml:space="preserve"> by the </w:t>
      </w:r>
      <w:r w:rsidR="002326BA" w:rsidRPr="009261DC">
        <w:rPr>
          <w:rFonts w:ascii="Adobe Garamond Pro" w:hAnsi="Adobe Garamond Pro"/>
          <w:bCs/>
          <w:sz w:val="24"/>
          <w:szCs w:val="24"/>
        </w:rPr>
        <w:t>Diocesan</w:t>
      </w:r>
      <w:r>
        <w:rPr>
          <w:rFonts w:ascii="Adobe Garamond Pro" w:hAnsi="Adobe Garamond Pro"/>
          <w:bCs/>
          <w:sz w:val="24"/>
          <w:szCs w:val="24"/>
        </w:rPr>
        <w:t xml:space="preserve"> COVID-19 Response Team</w:t>
      </w:r>
      <w:r w:rsidRPr="001D7888">
        <w:rPr>
          <w:rFonts w:ascii="Adobe Garamond Pro" w:hAnsi="Adobe Garamond Pro"/>
          <w:bCs/>
          <w:sz w:val="24"/>
          <w:szCs w:val="24"/>
        </w:rPr>
        <w:t xml:space="preserve"> to lift restrictions</w:t>
      </w:r>
      <w:r>
        <w:rPr>
          <w:rFonts w:ascii="Adobe Garamond Pro" w:hAnsi="Adobe Garamond Pro"/>
          <w:bCs/>
          <w:sz w:val="24"/>
          <w:szCs w:val="24"/>
        </w:rPr>
        <w:t xml:space="preserve"> are based on the p</w:t>
      </w:r>
      <w:r w:rsidRPr="001D7888">
        <w:rPr>
          <w:rFonts w:ascii="Adobe Garamond Pro" w:hAnsi="Adobe Garamond Pro"/>
          <w:bCs/>
          <w:sz w:val="24"/>
          <w:szCs w:val="24"/>
        </w:rPr>
        <w:t xml:space="preserve">ercentage </w:t>
      </w:r>
      <w:r>
        <w:rPr>
          <w:rFonts w:ascii="Adobe Garamond Pro" w:hAnsi="Adobe Garamond Pro"/>
          <w:bCs/>
          <w:sz w:val="24"/>
          <w:szCs w:val="24"/>
        </w:rPr>
        <w:t>of persons v</w:t>
      </w:r>
      <w:r w:rsidRPr="001D7888">
        <w:rPr>
          <w:rFonts w:ascii="Adobe Garamond Pro" w:hAnsi="Adobe Garamond Pro"/>
          <w:bCs/>
          <w:sz w:val="24"/>
          <w:szCs w:val="24"/>
        </w:rPr>
        <w:t>accinated</w:t>
      </w:r>
      <w:r>
        <w:rPr>
          <w:rFonts w:ascii="Adobe Garamond Pro" w:hAnsi="Adobe Garamond Pro"/>
          <w:bCs/>
          <w:sz w:val="24"/>
          <w:szCs w:val="24"/>
        </w:rPr>
        <w:t xml:space="preserve"> statewide</w:t>
      </w:r>
      <w:r w:rsidRPr="001D7888">
        <w:rPr>
          <w:rFonts w:ascii="Adobe Garamond Pro" w:hAnsi="Adobe Garamond Pro"/>
          <w:bCs/>
          <w:sz w:val="24"/>
          <w:szCs w:val="24"/>
        </w:rPr>
        <w:t>.</w:t>
      </w:r>
      <w:r w:rsidR="00950B7E">
        <w:rPr>
          <w:rFonts w:ascii="Adobe Garamond Pro" w:hAnsi="Adobe Garamond Pro"/>
          <w:bCs/>
          <w:sz w:val="24"/>
          <w:szCs w:val="24"/>
        </w:rPr>
        <w:t xml:space="preserve"> According to the CDC, herd immunity is reached when </w:t>
      </w:r>
      <w:r>
        <w:rPr>
          <w:rFonts w:ascii="Adobe Garamond Pro" w:hAnsi="Adobe Garamond Pro"/>
          <w:bCs/>
          <w:sz w:val="24"/>
          <w:szCs w:val="24"/>
        </w:rPr>
        <w:t>70-80% of the entire population</w:t>
      </w:r>
      <w:r w:rsidR="00950B7E">
        <w:rPr>
          <w:rFonts w:ascii="Adobe Garamond Pro" w:hAnsi="Adobe Garamond Pro"/>
          <w:bCs/>
          <w:sz w:val="24"/>
          <w:szCs w:val="24"/>
        </w:rPr>
        <w:t xml:space="preserve"> is</w:t>
      </w:r>
      <w:r>
        <w:rPr>
          <w:rFonts w:ascii="Adobe Garamond Pro" w:hAnsi="Adobe Garamond Pro"/>
          <w:bCs/>
          <w:sz w:val="24"/>
          <w:szCs w:val="24"/>
        </w:rPr>
        <w:t xml:space="preserve"> </w:t>
      </w:r>
      <w:r w:rsidR="00950B7E">
        <w:rPr>
          <w:rFonts w:ascii="Adobe Garamond Pro" w:hAnsi="Adobe Garamond Pro"/>
          <w:bCs/>
          <w:sz w:val="24"/>
          <w:szCs w:val="24"/>
        </w:rPr>
        <w:t xml:space="preserve">fully </w:t>
      </w:r>
      <w:r>
        <w:rPr>
          <w:rFonts w:ascii="Adobe Garamond Pro" w:hAnsi="Adobe Garamond Pro"/>
          <w:bCs/>
          <w:sz w:val="24"/>
          <w:szCs w:val="24"/>
        </w:rPr>
        <w:t xml:space="preserve">vaccinated. </w:t>
      </w:r>
      <w:r w:rsidRPr="001D7888">
        <w:rPr>
          <w:rFonts w:ascii="Adobe Garamond Pro" w:hAnsi="Adobe Garamond Pro"/>
          <w:bCs/>
          <w:sz w:val="24"/>
          <w:szCs w:val="24"/>
        </w:rPr>
        <w:t xml:space="preserve">As of April 28, 2021, 41% of adults in </w:t>
      </w:r>
      <w:r>
        <w:rPr>
          <w:rFonts w:ascii="Adobe Garamond Pro" w:hAnsi="Adobe Garamond Pro"/>
          <w:bCs/>
          <w:sz w:val="24"/>
          <w:szCs w:val="24"/>
        </w:rPr>
        <w:t xml:space="preserve">Wyoming </w:t>
      </w:r>
      <w:r w:rsidRPr="001D7888">
        <w:rPr>
          <w:rFonts w:ascii="Adobe Garamond Pro" w:hAnsi="Adobe Garamond Pro"/>
          <w:bCs/>
          <w:sz w:val="24"/>
          <w:szCs w:val="24"/>
        </w:rPr>
        <w:t xml:space="preserve">have received at least one vaccination, and 34% are fully vaccinated. </w:t>
      </w:r>
      <w:r w:rsidR="00950B7E">
        <w:rPr>
          <w:rFonts w:ascii="Adobe Garamond Pro" w:hAnsi="Adobe Garamond Pro"/>
          <w:bCs/>
          <w:sz w:val="24"/>
          <w:szCs w:val="24"/>
        </w:rPr>
        <w:t>As more people become</w:t>
      </w:r>
      <w:r w:rsidR="00985DCB">
        <w:rPr>
          <w:rFonts w:ascii="Adobe Garamond Pro" w:hAnsi="Adobe Garamond Pro"/>
          <w:bCs/>
          <w:sz w:val="24"/>
          <w:szCs w:val="24"/>
        </w:rPr>
        <w:t xml:space="preserve"> fully</w:t>
      </w:r>
      <w:r w:rsidR="00950B7E">
        <w:rPr>
          <w:rFonts w:ascii="Adobe Garamond Pro" w:hAnsi="Adobe Garamond Pro"/>
          <w:bCs/>
          <w:sz w:val="24"/>
          <w:szCs w:val="24"/>
        </w:rPr>
        <w:t xml:space="preserve"> vaccinated, we </w:t>
      </w:r>
      <w:r w:rsidRPr="001D7888">
        <w:rPr>
          <w:rFonts w:ascii="Adobe Garamond Pro" w:hAnsi="Adobe Garamond Pro"/>
          <w:bCs/>
          <w:sz w:val="24"/>
          <w:szCs w:val="24"/>
        </w:rPr>
        <w:t xml:space="preserve">will </w:t>
      </w:r>
      <w:r w:rsidR="00950B7E">
        <w:rPr>
          <w:rFonts w:ascii="Adobe Garamond Pro" w:hAnsi="Adobe Garamond Pro"/>
          <w:bCs/>
          <w:sz w:val="24"/>
          <w:szCs w:val="24"/>
        </w:rPr>
        <w:t xml:space="preserve">come closer to herd immunity and, consequently, </w:t>
      </w:r>
      <w:r w:rsidRPr="001D7888">
        <w:rPr>
          <w:rFonts w:ascii="Adobe Garamond Pro" w:hAnsi="Adobe Garamond Pro"/>
          <w:bCs/>
          <w:sz w:val="24"/>
          <w:szCs w:val="24"/>
        </w:rPr>
        <w:t xml:space="preserve">move more quickly between phases. </w:t>
      </w:r>
    </w:p>
    <w:p w14:paraId="036CF03D" w14:textId="497D1E7F" w:rsidR="009261DC" w:rsidRDefault="00950B7E" w:rsidP="00985DCB">
      <w:pPr>
        <w:rPr>
          <w:rFonts w:ascii="Adobe Garamond Pro" w:hAnsi="Adobe Garamond Pro"/>
          <w:bCs/>
          <w:sz w:val="24"/>
          <w:szCs w:val="24"/>
        </w:rPr>
      </w:pPr>
      <w:r w:rsidRPr="00985DCB">
        <w:rPr>
          <w:rFonts w:ascii="Adobe Garamond Pro" w:hAnsi="Adobe Garamond Pro"/>
          <w:b/>
          <w:bCs/>
          <w:sz w:val="24"/>
          <w:szCs w:val="24"/>
        </w:rPr>
        <w:t>Phase II</w:t>
      </w:r>
      <w:r>
        <w:rPr>
          <w:rFonts w:ascii="Adobe Garamond Pro" w:hAnsi="Adobe Garamond Pro"/>
          <w:bCs/>
          <w:sz w:val="24"/>
          <w:szCs w:val="24"/>
        </w:rPr>
        <w:t xml:space="preserve"> changes are: </w:t>
      </w:r>
      <w:r w:rsidRPr="00950B7E">
        <w:rPr>
          <w:rFonts w:ascii="Adobe Garamond Pro" w:hAnsi="Adobe Garamond Pro"/>
          <w:bCs/>
          <w:sz w:val="24"/>
          <w:szCs w:val="24"/>
        </w:rPr>
        <w:t>No capacity restrictions</w:t>
      </w:r>
      <w:r w:rsidR="00985DCB">
        <w:rPr>
          <w:rFonts w:ascii="Adobe Garamond Pro" w:hAnsi="Adobe Garamond Pro"/>
          <w:bCs/>
          <w:sz w:val="24"/>
          <w:szCs w:val="24"/>
        </w:rPr>
        <w:t>; f</w:t>
      </w:r>
      <w:r w:rsidRPr="00950B7E">
        <w:rPr>
          <w:rFonts w:ascii="Adobe Garamond Pro" w:hAnsi="Adobe Garamond Pro"/>
          <w:bCs/>
          <w:sz w:val="24"/>
          <w:szCs w:val="24"/>
        </w:rPr>
        <w:t>ace masks are encouraged for all, especially for those not vaccinated</w:t>
      </w:r>
      <w:r w:rsidR="00985DCB">
        <w:rPr>
          <w:rFonts w:ascii="Adobe Garamond Pro" w:hAnsi="Adobe Garamond Pro"/>
          <w:bCs/>
          <w:sz w:val="24"/>
          <w:szCs w:val="24"/>
        </w:rPr>
        <w:t xml:space="preserve"> (</w:t>
      </w:r>
      <w:r w:rsidRPr="00985DCB">
        <w:rPr>
          <w:rFonts w:ascii="Adobe Garamond Pro" w:hAnsi="Adobe Garamond Pro"/>
          <w:b/>
          <w:bCs/>
          <w:sz w:val="24"/>
          <w:szCs w:val="24"/>
        </w:rPr>
        <w:t>To accommodate those with health conditions, it is strongly recommended to celebrate one weekend Mass where face masks are required</w:t>
      </w:r>
      <w:r w:rsidR="00985DCB">
        <w:rPr>
          <w:rFonts w:ascii="Adobe Garamond Pro" w:hAnsi="Adobe Garamond Pro"/>
          <w:b/>
          <w:bCs/>
          <w:sz w:val="24"/>
          <w:szCs w:val="24"/>
        </w:rPr>
        <w:t>)</w:t>
      </w:r>
      <w:r w:rsidR="00985DCB" w:rsidRPr="00985DCB">
        <w:rPr>
          <w:rFonts w:ascii="Adobe Garamond Pro" w:hAnsi="Adobe Garamond Pro"/>
          <w:bCs/>
          <w:sz w:val="24"/>
          <w:szCs w:val="24"/>
        </w:rPr>
        <w:t>;</w:t>
      </w:r>
      <w:r w:rsidRPr="00985DCB">
        <w:rPr>
          <w:rFonts w:ascii="Adobe Garamond Pro" w:hAnsi="Adobe Garamond Pro"/>
          <w:b/>
          <w:bCs/>
          <w:sz w:val="24"/>
          <w:szCs w:val="24"/>
        </w:rPr>
        <w:t xml:space="preserve"> </w:t>
      </w:r>
      <w:r w:rsidR="00985DCB">
        <w:rPr>
          <w:rFonts w:ascii="Adobe Garamond Pro" w:hAnsi="Adobe Garamond Pro"/>
          <w:bCs/>
          <w:sz w:val="24"/>
          <w:szCs w:val="24"/>
        </w:rPr>
        <w:t>f</w:t>
      </w:r>
      <w:r w:rsidRPr="00950B7E">
        <w:rPr>
          <w:rFonts w:ascii="Adobe Garamond Pro" w:hAnsi="Adobe Garamond Pro"/>
          <w:bCs/>
          <w:sz w:val="24"/>
          <w:szCs w:val="24"/>
        </w:rPr>
        <w:t xml:space="preserve">ace masks are required for liturgical ministers when processing, distributing </w:t>
      </w:r>
      <w:r w:rsidR="00985DCB">
        <w:rPr>
          <w:rFonts w:ascii="Adobe Garamond Pro" w:hAnsi="Adobe Garamond Pro"/>
          <w:bCs/>
          <w:sz w:val="24"/>
          <w:szCs w:val="24"/>
        </w:rPr>
        <w:t>Eucharist,</w:t>
      </w:r>
      <w:r w:rsidRPr="00950B7E">
        <w:rPr>
          <w:rFonts w:ascii="Adobe Garamond Pro" w:hAnsi="Adobe Garamond Pro"/>
          <w:bCs/>
          <w:sz w:val="24"/>
          <w:szCs w:val="24"/>
        </w:rPr>
        <w:t xml:space="preserve"> or in close proximity to others</w:t>
      </w:r>
      <w:r w:rsidR="00985DCB">
        <w:rPr>
          <w:rFonts w:ascii="Adobe Garamond Pro" w:hAnsi="Adobe Garamond Pro"/>
          <w:bCs/>
          <w:sz w:val="24"/>
          <w:szCs w:val="24"/>
        </w:rPr>
        <w:t>;</w:t>
      </w:r>
      <w:r w:rsidRPr="00950B7E">
        <w:rPr>
          <w:rFonts w:ascii="Adobe Garamond Pro" w:hAnsi="Adobe Garamond Pro"/>
          <w:bCs/>
          <w:sz w:val="24"/>
          <w:szCs w:val="24"/>
        </w:rPr>
        <w:t xml:space="preserve"> </w:t>
      </w:r>
      <w:r w:rsidR="00985DCB">
        <w:rPr>
          <w:rFonts w:ascii="Adobe Garamond Pro" w:hAnsi="Adobe Garamond Pro"/>
          <w:bCs/>
          <w:sz w:val="24"/>
          <w:szCs w:val="24"/>
        </w:rPr>
        <w:t>a</w:t>
      </w:r>
      <w:r w:rsidRPr="00950B7E">
        <w:rPr>
          <w:rFonts w:ascii="Adobe Garamond Pro" w:hAnsi="Adobe Garamond Pro"/>
          <w:bCs/>
          <w:sz w:val="24"/>
          <w:szCs w:val="24"/>
        </w:rPr>
        <w:t>ltar servers may hold</w:t>
      </w:r>
      <w:r w:rsidR="00985DCB">
        <w:rPr>
          <w:rFonts w:ascii="Adobe Garamond Pro" w:hAnsi="Adobe Garamond Pro"/>
          <w:bCs/>
          <w:sz w:val="24"/>
          <w:szCs w:val="24"/>
        </w:rPr>
        <w:t xml:space="preserve"> the</w:t>
      </w:r>
      <w:r w:rsidRPr="00950B7E">
        <w:rPr>
          <w:rFonts w:ascii="Adobe Garamond Pro" w:hAnsi="Adobe Garamond Pro"/>
          <w:bCs/>
          <w:sz w:val="24"/>
          <w:szCs w:val="24"/>
        </w:rPr>
        <w:t xml:space="preserve"> Missal and carry candles for the Gospel</w:t>
      </w:r>
      <w:r w:rsidR="00985DCB">
        <w:rPr>
          <w:rFonts w:ascii="Adobe Garamond Pro" w:hAnsi="Adobe Garamond Pro"/>
          <w:bCs/>
          <w:sz w:val="24"/>
          <w:szCs w:val="24"/>
        </w:rPr>
        <w:t>;</w:t>
      </w:r>
      <w:r w:rsidRPr="00950B7E">
        <w:rPr>
          <w:rFonts w:ascii="Adobe Garamond Pro" w:hAnsi="Adobe Garamond Pro"/>
          <w:bCs/>
          <w:sz w:val="24"/>
          <w:szCs w:val="24"/>
        </w:rPr>
        <w:t xml:space="preserve"> </w:t>
      </w:r>
      <w:r w:rsidR="00985DCB">
        <w:rPr>
          <w:rFonts w:ascii="Adobe Garamond Pro" w:hAnsi="Adobe Garamond Pro"/>
          <w:bCs/>
          <w:sz w:val="24"/>
          <w:szCs w:val="24"/>
        </w:rPr>
        <w:t>d</w:t>
      </w:r>
      <w:r w:rsidRPr="00950B7E">
        <w:rPr>
          <w:rFonts w:ascii="Adobe Garamond Pro" w:hAnsi="Adobe Garamond Pro"/>
          <w:bCs/>
          <w:sz w:val="24"/>
          <w:szCs w:val="24"/>
        </w:rPr>
        <w:t>eacons may elevate the Chalice</w:t>
      </w:r>
      <w:r w:rsidR="00985DCB">
        <w:rPr>
          <w:rFonts w:ascii="Adobe Garamond Pro" w:hAnsi="Adobe Garamond Pro"/>
          <w:bCs/>
          <w:sz w:val="24"/>
          <w:szCs w:val="24"/>
        </w:rPr>
        <w:t>;</w:t>
      </w:r>
      <w:r w:rsidRPr="00950B7E">
        <w:rPr>
          <w:rFonts w:ascii="Adobe Garamond Pro" w:hAnsi="Adobe Garamond Pro"/>
          <w:bCs/>
          <w:sz w:val="24"/>
          <w:szCs w:val="24"/>
        </w:rPr>
        <w:t xml:space="preserve"> </w:t>
      </w:r>
      <w:r w:rsidR="001727B8">
        <w:rPr>
          <w:rFonts w:ascii="Adobe Garamond Pro" w:hAnsi="Adobe Garamond Pro"/>
          <w:bCs/>
          <w:sz w:val="24"/>
          <w:szCs w:val="24"/>
        </w:rPr>
        <w:t xml:space="preserve">keeping in mind the comfort level of those around you, </w:t>
      </w:r>
      <w:r w:rsidR="00985DCB">
        <w:rPr>
          <w:rFonts w:ascii="Adobe Garamond Pro" w:hAnsi="Adobe Garamond Pro"/>
          <w:bCs/>
          <w:sz w:val="24"/>
          <w:szCs w:val="24"/>
        </w:rPr>
        <w:t>t</w:t>
      </w:r>
      <w:r w:rsidRPr="00950B7E">
        <w:rPr>
          <w:rFonts w:ascii="Adobe Garamond Pro" w:hAnsi="Adobe Garamond Pro"/>
          <w:bCs/>
          <w:sz w:val="24"/>
          <w:szCs w:val="24"/>
        </w:rPr>
        <w:t>raditional gestures for the Sign of Peace may resume (handshake, embrace, etc.) with</w:t>
      </w:r>
      <w:r w:rsidR="00985DCB">
        <w:rPr>
          <w:rFonts w:ascii="Adobe Garamond Pro" w:hAnsi="Adobe Garamond Pro"/>
          <w:bCs/>
          <w:sz w:val="24"/>
          <w:szCs w:val="24"/>
        </w:rPr>
        <w:t xml:space="preserve"> the</w:t>
      </w:r>
      <w:r w:rsidRPr="00950B7E">
        <w:rPr>
          <w:rFonts w:ascii="Adobe Garamond Pro" w:hAnsi="Adobe Garamond Pro"/>
          <w:bCs/>
          <w:sz w:val="24"/>
          <w:szCs w:val="24"/>
        </w:rPr>
        <w:t xml:space="preserve"> option of choosing a no-touch gesture</w:t>
      </w:r>
      <w:r w:rsidR="0016408D">
        <w:rPr>
          <w:rFonts w:ascii="Adobe Garamond Pro" w:hAnsi="Adobe Garamond Pro"/>
          <w:bCs/>
          <w:sz w:val="24"/>
          <w:szCs w:val="24"/>
        </w:rPr>
        <w:t xml:space="preserve">, </w:t>
      </w:r>
      <w:r w:rsidR="002326BA" w:rsidRPr="0016408D">
        <w:rPr>
          <w:rFonts w:ascii="Adobe Garamond Pro" w:hAnsi="Adobe Garamond Pro"/>
          <w:bCs/>
          <w:sz w:val="24"/>
          <w:szCs w:val="24"/>
        </w:rPr>
        <w:t>such as a simple bow;</w:t>
      </w:r>
      <w:r w:rsidR="002326BA">
        <w:rPr>
          <w:rFonts w:ascii="Adobe Garamond Pro" w:hAnsi="Adobe Garamond Pro"/>
          <w:bCs/>
          <w:sz w:val="24"/>
          <w:szCs w:val="24"/>
        </w:rPr>
        <w:t xml:space="preserve"> </w:t>
      </w:r>
      <w:r w:rsidR="002326BA" w:rsidRPr="0016408D">
        <w:rPr>
          <w:rFonts w:ascii="Adobe Garamond Pro" w:hAnsi="Adobe Garamond Pro"/>
          <w:bCs/>
          <w:sz w:val="24"/>
          <w:szCs w:val="24"/>
        </w:rPr>
        <w:t>serving</w:t>
      </w:r>
      <w:r w:rsidR="00985DCB">
        <w:rPr>
          <w:rFonts w:ascii="Adobe Garamond Pro" w:hAnsi="Adobe Garamond Pro"/>
          <w:bCs/>
          <w:sz w:val="24"/>
          <w:szCs w:val="24"/>
        </w:rPr>
        <w:t xml:space="preserve"> the Body </w:t>
      </w:r>
      <w:r w:rsidR="002326BA" w:rsidRPr="0016408D">
        <w:rPr>
          <w:rFonts w:ascii="Adobe Garamond Pro" w:hAnsi="Adobe Garamond Pro"/>
          <w:bCs/>
          <w:sz w:val="24"/>
          <w:szCs w:val="24"/>
        </w:rPr>
        <w:t>of the Lord</w:t>
      </w:r>
      <w:r w:rsidR="002326BA">
        <w:rPr>
          <w:rFonts w:ascii="Adobe Garamond Pro" w:hAnsi="Adobe Garamond Pro"/>
          <w:bCs/>
          <w:sz w:val="24"/>
          <w:szCs w:val="24"/>
        </w:rPr>
        <w:t xml:space="preserve"> </w:t>
      </w:r>
      <w:r w:rsidRPr="00950B7E">
        <w:rPr>
          <w:rFonts w:ascii="Adobe Garamond Pro" w:hAnsi="Adobe Garamond Pro"/>
          <w:bCs/>
          <w:sz w:val="24"/>
          <w:szCs w:val="24"/>
        </w:rPr>
        <w:t xml:space="preserve">on the tongue is permitted at the end of the regular distribution of </w:t>
      </w:r>
      <w:r w:rsidR="002326BA">
        <w:rPr>
          <w:rFonts w:ascii="Adobe Garamond Pro" w:hAnsi="Adobe Garamond Pro"/>
          <w:bCs/>
          <w:sz w:val="24"/>
          <w:szCs w:val="24"/>
        </w:rPr>
        <w:t xml:space="preserve">the </w:t>
      </w:r>
      <w:r w:rsidR="002326BA" w:rsidRPr="0016408D">
        <w:rPr>
          <w:rFonts w:ascii="Adobe Garamond Pro" w:hAnsi="Adobe Garamond Pro"/>
          <w:bCs/>
          <w:sz w:val="24"/>
          <w:szCs w:val="24"/>
        </w:rPr>
        <w:t>Body of the Lord</w:t>
      </w:r>
      <w:r w:rsidR="002326BA">
        <w:rPr>
          <w:rFonts w:ascii="Adobe Garamond Pro" w:hAnsi="Adobe Garamond Pro"/>
          <w:bCs/>
          <w:sz w:val="24"/>
          <w:szCs w:val="24"/>
        </w:rPr>
        <w:t xml:space="preserve"> </w:t>
      </w:r>
      <w:r w:rsidRPr="00950B7E">
        <w:rPr>
          <w:rFonts w:ascii="Adobe Garamond Pro" w:hAnsi="Adobe Garamond Pro"/>
          <w:bCs/>
          <w:sz w:val="24"/>
          <w:szCs w:val="24"/>
        </w:rPr>
        <w:t>after everyone has received on the hand</w:t>
      </w:r>
      <w:r w:rsidR="00985DCB">
        <w:rPr>
          <w:rFonts w:ascii="Adobe Garamond Pro" w:hAnsi="Adobe Garamond Pro"/>
          <w:bCs/>
          <w:sz w:val="24"/>
          <w:szCs w:val="24"/>
        </w:rPr>
        <w:t>;</w:t>
      </w:r>
      <w:r w:rsidRPr="00950B7E">
        <w:rPr>
          <w:rFonts w:ascii="Adobe Garamond Pro" w:hAnsi="Adobe Garamond Pro"/>
          <w:bCs/>
          <w:sz w:val="24"/>
          <w:szCs w:val="24"/>
        </w:rPr>
        <w:t xml:space="preserve"> </w:t>
      </w:r>
      <w:r w:rsidR="00985DCB">
        <w:rPr>
          <w:rFonts w:ascii="Adobe Garamond Pro" w:hAnsi="Adobe Garamond Pro"/>
          <w:bCs/>
          <w:sz w:val="24"/>
          <w:szCs w:val="24"/>
        </w:rPr>
        <w:t>c</w:t>
      </w:r>
      <w:r w:rsidRPr="00950B7E">
        <w:rPr>
          <w:rFonts w:ascii="Adobe Garamond Pro" w:hAnsi="Adobe Garamond Pro"/>
          <w:bCs/>
          <w:sz w:val="24"/>
          <w:szCs w:val="24"/>
        </w:rPr>
        <w:t>onfessionals and adoration chapels may be used</w:t>
      </w:r>
      <w:r w:rsidR="001727B8">
        <w:rPr>
          <w:rFonts w:ascii="Adobe Garamond Pro" w:hAnsi="Adobe Garamond Pro"/>
          <w:bCs/>
          <w:sz w:val="24"/>
          <w:szCs w:val="24"/>
        </w:rPr>
        <w:t xml:space="preserve"> (</w:t>
      </w:r>
      <w:r w:rsidR="00985DCB">
        <w:rPr>
          <w:rFonts w:ascii="Adobe Garamond Pro" w:hAnsi="Adobe Garamond Pro"/>
          <w:bCs/>
          <w:sz w:val="24"/>
          <w:szCs w:val="24"/>
        </w:rPr>
        <w:t>f</w:t>
      </w:r>
      <w:r w:rsidRPr="00950B7E">
        <w:rPr>
          <w:rFonts w:ascii="Adobe Garamond Pro" w:hAnsi="Adobe Garamond Pro"/>
          <w:bCs/>
          <w:sz w:val="24"/>
          <w:szCs w:val="24"/>
        </w:rPr>
        <w:t>ace masks</w:t>
      </w:r>
      <w:r w:rsidR="00985DCB">
        <w:rPr>
          <w:rFonts w:ascii="Adobe Garamond Pro" w:hAnsi="Adobe Garamond Pro"/>
          <w:bCs/>
          <w:sz w:val="24"/>
          <w:szCs w:val="24"/>
        </w:rPr>
        <w:t xml:space="preserve"> are required</w:t>
      </w:r>
      <w:r w:rsidR="001727B8">
        <w:rPr>
          <w:rFonts w:ascii="Adobe Garamond Pro" w:hAnsi="Adobe Garamond Pro"/>
          <w:bCs/>
          <w:sz w:val="24"/>
          <w:szCs w:val="24"/>
        </w:rPr>
        <w:t>)</w:t>
      </w:r>
      <w:r w:rsidR="009261DC">
        <w:rPr>
          <w:rFonts w:ascii="Adobe Garamond Pro" w:hAnsi="Adobe Garamond Pro"/>
          <w:bCs/>
          <w:sz w:val="24"/>
          <w:szCs w:val="24"/>
        </w:rPr>
        <w:t>.</w:t>
      </w:r>
      <w:r w:rsidR="00985DCB">
        <w:rPr>
          <w:rFonts w:ascii="Adobe Garamond Pro" w:hAnsi="Adobe Garamond Pro"/>
          <w:bCs/>
          <w:sz w:val="24"/>
          <w:szCs w:val="24"/>
        </w:rPr>
        <w:t xml:space="preserve"> </w:t>
      </w:r>
    </w:p>
    <w:p w14:paraId="0FE1062A" w14:textId="2C3F3F39" w:rsidR="00950B7E" w:rsidRDefault="0016408D" w:rsidP="00985DCB">
      <w:pPr>
        <w:rPr>
          <w:rFonts w:ascii="Adobe Garamond Pro" w:hAnsi="Adobe Garamond Pro"/>
          <w:bCs/>
          <w:sz w:val="24"/>
          <w:szCs w:val="24"/>
        </w:rPr>
      </w:pPr>
      <w:r>
        <w:rPr>
          <w:rFonts w:ascii="Adobe Garamond Pro" w:hAnsi="Adobe Garamond Pro"/>
          <w:bCs/>
          <w:sz w:val="24"/>
          <w:szCs w:val="24"/>
        </w:rPr>
        <w:t xml:space="preserve">Also, </w:t>
      </w:r>
      <w:r w:rsidR="00985DCB">
        <w:rPr>
          <w:rFonts w:ascii="Adobe Garamond Pro" w:hAnsi="Adobe Garamond Pro"/>
          <w:bCs/>
          <w:sz w:val="24"/>
          <w:szCs w:val="24"/>
        </w:rPr>
        <w:t>m</w:t>
      </w:r>
      <w:r w:rsidR="00950B7E" w:rsidRPr="00950B7E">
        <w:rPr>
          <w:rFonts w:ascii="Adobe Garamond Pro" w:hAnsi="Adobe Garamond Pro"/>
          <w:bCs/>
          <w:sz w:val="24"/>
          <w:szCs w:val="24"/>
        </w:rPr>
        <w:t>eals, snacks, and treats may be served (funeral receptions) with those serving the meal wearing face masks and food and beverages served (no buffet/self-service)</w:t>
      </w:r>
      <w:r w:rsidR="00985DCB">
        <w:rPr>
          <w:rFonts w:ascii="Adobe Garamond Pro" w:hAnsi="Adobe Garamond Pro"/>
          <w:bCs/>
          <w:sz w:val="24"/>
          <w:szCs w:val="24"/>
        </w:rPr>
        <w:t>; day trips may be taken; similar practices are to be observed for other parish meetings, activities, and ministries;</w:t>
      </w:r>
      <w:r w:rsidR="00950B7E" w:rsidRPr="00950B7E">
        <w:rPr>
          <w:rFonts w:ascii="Adobe Garamond Pro" w:hAnsi="Adobe Garamond Pro"/>
          <w:bCs/>
          <w:sz w:val="24"/>
          <w:szCs w:val="24"/>
        </w:rPr>
        <w:t xml:space="preserve"> </w:t>
      </w:r>
      <w:r w:rsidR="00985DCB">
        <w:rPr>
          <w:rFonts w:ascii="Adobe Garamond Pro" w:hAnsi="Adobe Garamond Pro"/>
          <w:bCs/>
          <w:sz w:val="24"/>
          <w:szCs w:val="24"/>
        </w:rPr>
        <w:t>o</w:t>
      </w:r>
      <w:r w:rsidR="00950B7E" w:rsidRPr="00950B7E">
        <w:rPr>
          <w:rFonts w:ascii="Adobe Garamond Pro" w:hAnsi="Adobe Garamond Pro"/>
          <w:bCs/>
          <w:sz w:val="24"/>
          <w:szCs w:val="24"/>
        </w:rPr>
        <w:t xml:space="preserve">ther </w:t>
      </w:r>
      <w:r w:rsidR="00985DCB">
        <w:rPr>
          <w:rFonts w:ascii="Adobe Garamond Pro" w:hAnsi="Adobe Garamond Pro"/>
          <w:bCs/>
          <w:sz w:val="24"/>
          <w:szCs w:val="24"/>
        </w:rPr>
        <w:t>s</w:t>
      </w:r>
      <w:r w:rsidR="00950B7E" w:rsidRPr="00950B7E">
        <w:rPr>
          <w:rFonts w:ascii="Adobe Garamond Pro" w:hAnsi="Adobe Garamond Pro"/>
          <w:bCs/>
          <w:sz w:val="24"/>
          <w:szCs w:val="24"/>
        </w:rPr>
        <w:t xml:space="preserve">tate and local health and food safety directives and precautions are to be followed. </w:t>
      </w:r>
    </w:p>
    <w:p w14:paraId="46B62D55" w14:textId="77777777" w:rsidR="001727B8" w:rsidRPr="001727B8" w:rsidRDefault="001727B8" w:rsidP="001727B8">
      <w:pPr>
        <w:rPr>
          <w:rFonts w:ascii="Adobe Garamond Pro" w:hAnsi="Adobe Garamond Pro"/>
          <w:b/>
          <w:bCs/>
          <w:sz w:val="24"/>
          <w:szCs w:val="24"/>
        </w:rPr>
      </w:pPr>
      <w:r w:rsidRPr="001727B8">
        <w:rPr>
          <w:rFonts w:ascii="Adobe Garamond Pro" w:hAnsi="Adobe Garamond Pro"/>
          <w:b/>
          <w:bCs/>
          <w:i/>
          <w:iCs/>
          <w:sz w:val="24"/>
          <w:szCs w:val="24"/>
        </w:rPr>
        <w:t xml:space="preserve">Please note: If a serious outbreak occurs, prior protocols may be reinstated. </w:t>
      </w:r>
    </w:p>
    <w:p w14:paraId="55F5F8EF" w14:textId="77777777" w:rsidR="001727B8" w:rsidRPr="00950B7E" w:rsidRDefault="001727B8" w:rsidP="00985DCB">
      <w:pPr>
        <w:rPr>
          <w:rFonts w:ascii="Adobe Garamond Pro" w:hAnsi="Adobe Garamond Pro"/>
          <w:bCs/>
          <w:sz w:val="24"/>
          <w:szCs w:val="24"/>
        </w:rPr>
      </w:pPr>
    </w:p>
    <w:p w14:paraId="585BC79B" w14:textId="77777777" w:rsidR="001D7888" w:rsidRPr="001D7888" w:rsidRDefault="001D7888" w:rsidP="00950B7E">
      <w:pPr>
        <w:spacing w:after="0" w:line="240" w:lineRule="auto"/>
        <w:rPr>
          <w:rFonts w:ascii="Adobe Garamond Pro" w:hAnsi="Adobe Garamond Pro"/>
          <w:bCs/>
          <w:sz w:val="24"/>
          <w:szCs w:val="24"/>
        </w:rPr>
      </w:pPr>
    </w:p>
    <w:p w14:paraId="54057CE5" w14:textId="77777777" w:rsidR="00182D31" w:rsidRPr="001D7888" w:rsidRDefault="00182D31" w:rsidP="00950B7E">
      <w:pPr>
        <w:spacing w:after="0" w:line="240" w:lineRule="auto"/>
        <w:rPr>
          <w:rFonts w:ascii="Adobe Garamond Pro" w:hAnsi="Adobe Garamond Pro"/>
          <w:sz w:val="24"/>
          <w:szCs w:val="24"/>
        </w:rPr>
      </w:pPr>
    </w:p>
    <w:sectPr w:rsidR="00182D31" w:rsidRPr="001D7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">
    <w:altName w:val="Garamond"/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6F540E4"/>
    <w:multiLevelType w:val="hybridMultilevel"/>
    <w:tmpl w:val="A2055C3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274B3C9"/>
    <w:multiLevelType w:val="hybridMultilevel"/>
    <w:tmpl w:val="D7560E3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60E2F4E1"/>
    <w:multiLevelType w:val="hybridMultilevel"/>
    <w:tmpl w:val="448E94E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888"/>
    <w:rsid w:val="0016408D"/>
    <w:rsid w:val="001727B8"/>
    <w:rsid w:val="00182D31"/>
    <w:rsid w:val="001C0370"/>
    <w:rsid w:val="001D7888"/>
    <w:rsid w:val="002326BA"/>
    <w:rsid w:val="009261DC"/>
    <w:rsid w:val="00950B7E"/>
    <w:rsid w:val="00985DCB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D7864F"/>
  <w15:chartTrackingRefBased/>
  <w15:docId w15:val="{EFFA1E66-0DF7-467E-924A-1C2EE6440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Marie Waggener</dc:creator>
  <cp:keywords/>
  <dc:description/>
  <cp:lastModifiedBy>FaithFormation</cp:lastModifiedBy>
  <cp:revision>2</cp:revision>
  <dcterms:created xsi:type="dcterms:W3CDTF">2021-05-06T15:35:00Z</dcterms:created>
  <dcterms:modified xsi:type="dcterms:W3CDTF">2021-05-06T15:35:00Z</dcterms:modified>
</cp:coreProperties>
</file>